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8" w14:textId="78EC23B7" w:rsidR="00F64643" w:rsidRPr="008B69B1" w:rsidRDefault="00000000">
      <w:pPr>
        <w:rPr>
          <w:sz w:val="24"/>
          <w:szCs w:val="24"/>
        </w:rPr>
      </w:pPr>
      <w:r w:rsidRPr="008B69B1">
        <w:rPr>
          <w:b/>
          <w:sz w:val="24"/>
          <w:szCs w:val="24"/>
        </w:rPr>
        <w:t>Background and Implementation Plan</w:t>
      </w:r>
      <w:r w:rsidRPr="008B69B1">
        <w:rPr>
          <w:sz w:val="24"/>
          <w:szCs w:val="24"/>
        </w:rPr>
        <w:t xml:space="preserve">: </w:t>
      </w:r>
    </w:p>
    <w:p w14:paraId="1B981869" w14:textId="1E0183C6" w:rsidR="009704BC" w:rsidRPr="008B69B1" w:rsidRDefault="009704BC" w:rsidP="006471CD">
      <w:pPr>
        <w:spacing w:after="120"/>
        <w:jc w:val="both"/>
        <w:rPr>
          <w:sz w:val="24"/>
          <w:szCs w:val="24"/>
        </w:rPr>
      </w:pPr>
      <w:r w:rsidRPr="008B69B1">
        <w:rPr>
          <w:sz w:val="24"/>
          <w:szCs w:val="24"/>
        </w:rPr>
        <w:t xml:space="preserve">ASTR 1010, 1110, and 1420 are introductory level astronomy courses offered by my department, and about 300 students are taking these courses in a typical academic year. Two commercial textbooks are </w:t>
      </w:r>
      <w:r w:rsidR="008B69B1" w:rsidRPr="008B69B1">
        <w:rPr>
          <w:sz w:val="24"/>
          <w:szCs w:val="24"/>
        </w:rPr>
        <w:t>used</w:t>
      </w:r>
      <w:r w:rsidR="006471CD">
        <w:rPr>
          <w:sz w:val="24"/>
          <w:szCs w:val="24"/>
        </w:rPr>
        <w:t xml:space="preserve"> currently</w:t>
      </w:r>
      <w:r w:rsidR="008B69B1" w:rsidRPr="008B69B1">
        <w:rPr>
          <w:sz w:val="24"/>
          <w:szCs w:val="24"/>
        </w:rPr>
        <w:t>,</w:t>
      </w:r>
      <w:r w:rsidRPr="008B69B1">
        <w:rPr>
          <w:sz w:val="24"/>
          <w:szCs w:val="24"/>
        </w:rPr>
        <w:t xml:space="preserve"> and they are “Cosmic Perspective” by Bennett et al. ($75) and “Life in the Universe” by Bennett et al. ($105). Through the AY2019 Affordable Learning Georgia (</w:t>
      </w:r>
      <w:proofErr w:type="spellStart"/>
      <w:r w:rsidRPr="008B69B1">
        <w:rPr>
          <w:sz w:val="24"/>
          <w:szCs w:val="24"/>
        </w:rPr>
        <w:t>PI:Song</w:t>
      </w:r>
      <w:proofErr w:type="spellEnd"/>
      <w:r w:rsidRPr="008B69B1">
        <w:rPr>
          <w:sz w:val="24"/>
          <w:szCs w:val="24"/>
        </w:rPr>
        <w:t>) and 2022 Provost’s Affordable Course Material grant (PI: Song), with my other astronomy colleagues, my department tried to adopt the OpenStax textbook</w:t>
      </w:r>
      <w:r w:rsidR="006471CD">
        <w:rPr>
          <w:sz w:val="24"/>
          <w:szCs w:val="24"/>
        </w:rPr>
        <w:t xml:space="preserve"> </w:t>
      </w:r>
      <w:r w:rsidR="006471CD" w:rsidRPr="008B69B1">
        <w:rPr>
          <w:sz w:val="24"/>
          <w:szCs w:val="24"/>
        </w:rPr>
        <w:t>(“Astronomy” ISBN-10: 1-947172-24-7)</w:t>
      </w:r>
      <w:r w:rsidRPr="008B69B1">
        <w:rPr>
          <w:sz w:val="24"/>
          <w:szCs w:val="24"/>
        </w:rPr>
        <w:t>. Th</w:t>
      </w:r>
      <w:r w:rsidR="006471CD">
        <w:rPr>
          <w:sz w:val="24"/>
          <w:szCs w:val="24"/>
        </w:rPr>
        <w:t xml:space="preserve">is </w:t>
      </w:r>
      <w:r w:rsidRPr="008B69B1">
        <w:rPr>
          <w:sz w:val="24"/>
          <w:szCs w:val="24"/>
        </w:rPr>
        <w:t xml:space="preserve">textbook turned out to be adequate in terms of topic </w:t>
      </w:r>
      <w:r w:rsidR="008224A8" w:rsidRPr="008B69B1">
        <w:rPr>
          <w:sz w:val="24"/>
          <w:szCs w:val="24"/>
        </w:rPr>
        <w:t>coverage</w:t>
      </w:r>
      <w:r w:rsidRPr="008B69B1">
        <w:rPr>
          <w:sz w:val="24"/>
          <w:szCs w:val="24"/>
        </w:rPr>
        <w:t>, however,</w:t>
      </w:r>
      <w:r w:rsidR="006471CD">
        <w:rPr>
          <w:sz w:val="24"/>
          <w:szCs w:val="24"/>
        </w:rPr>
        <w:t xml:space="preserve"> it</w:t>
      </w:r>
      <w:r w:rsidRPr="008B69B1">
        <w:rPr>
          <w:sz w:val="24"/>
          <w:szCs w:val="24"/>
        </w:rPr>
        <w:t xml:space="preserve"> significantly fell short for </w:t>
      </w:r>
      <w:r w:rsidR="008B69B1" w:rsidRPr="008B69B1">
        <w:rPr>
          <w:sz w:val="24"/>
          <w:szCs w:val="24"/>
        </w:rPr>
        <w:t xml:space="preserve">illustrations </w:t>
      </w:r>
      <w:r w:rsidR="006471CD">
        <w:rPr>
          <w:sz w:val="24"/>
          <w:szCs w:val="24"/>
        </w:rPr>
        <w:t>(</w:t>
      </w:r>
      <w:r w:rsidR="008B69B1" w:rsidRPr="008B69B1">
        <w:rPr>
          <w:sz w:val="24"/>
          <w:szCs w:val="24"/>
        </w:rPr>
        <w:t>such as graphs, pictures, simulations</w:t>
      </w:r>
      <w:r w:rsidR="006471CD">
        <w:rPr>
          <w:sz w:val="24"/>
          <w:szCs w:val="24"/>
        </w:rPr>
        <w:t>) in quantity and quality</w:t>
      </w:r>
      <w:r w:rsidR="008B69B1" w:rsidRPr="008B69B1">
        <w:rPr>
          <w:sz w:val="24"/>
          <w:szCs w:val="24"/>
        </w:rPr>
        <w:t xml:space="preserve">. While offering no/low-cost courses to students is important, it is also critical to keep students engaged in the course through high-quality open education resources. As a result, we went back to the commercial textbooks. </w:t>
      </w:r>
    </w:p>
    <w:p w14:paraId="6314D386" w14:textId="5FA573F2" w:rsidR="006471CD" w:rsidRDefault="008B69B1" w:rsidP="008B69B1">
      <w:pPr>
        <w:jc w:val="both"/>
        <w:rPr>
          <w:sz w:val="24"/>
          <w:szCs w:val="24"/>
        </w:rPr>
      </w:pPr>
      <w:r w:rsidRPr="008B69B1">
        <w:rPr>
          <w:sz w:val="24"/>
          <w:szCs w:val="24"/>
        </w:rPr>
        <w:t xml:space="preserve">Now, several colleagues in my department </w:t>
      </w:r>
      <w:r>
        <w:rPr>
          <w:sz w:val="24"/>
          <w:szCs w:val="24"/>
        </w:rPr>
        <w:t>started</w:t>
      </w:r>
      <w:r w:rsidRPr="008B69B1">
        <w:rPr>
          <w:sz w:val="24"/>
          <w:szCs w:val="24"/>
        </w:rPr>
        <w:t xml:space="preserve"> a STEM education improving project called STEMin3D</w:t>
      </w:r>
      <w:r w:rsidRPr="008B69B1">
        <w:rPr>
          <w:rStyle w:val="FootnoteReference"/>
          <w:sz w:val="24"/>
          <w:szCs w:val="24"/>
        </w:rPr>
        <w:footnoteReference w:id="1"/>
      </w:r>
      <w:r w:rsidRPr="008B69B1">
        <w:rPr>
          <w:sz w:val="24"/>
          <w:szCs w:val="24"/>
        </w:rPr>
        <w:t xml:space="preserve">. As part of this multi-disciplinary project, I am leading effort to develop a set of “Scientifically correct, Immersive, Engaging, Visually stunning, </w:t>
      </w:r>
      <w:r>
        <w:rPr>
          <w:sz w:val="24"/>
          <w:szCs w:val="24"/>
        </w:rPr>
        <w:t>M</w:t>
      </w:r>
      <w:r w:rsidRPr="008B69B1">
        <w:rPr>
          <w:sz w:val="24"/>
          <w:szCs w:val="24"/>
        </w:rPr>
        <w:t xml:space="preserve">odular” 3-D astronomical simulations to enhance students’ understanding of fundamental astrophysical concepts. </w:t>
      </w:r>
      <w:r>
        <w:rPr>
          <w:sz w:val="24"/>
          <w:szCs w:val="24"/>
        </w:rPr>
        <w:t xml:space="preserve">We plan to </w:t>
      </w:r>
      <w:r w:rsidR="006471CD">
        <w:rPr>
          <w:sz w:val="24"/>
          <w:szCs w:val="24"/>
        </w:rPr>
        <w:t>develop ~</w:t>
      </w:r>
      <w:r>
        <w:rPr>
          <w:sz w:val="24"/>
          <w:szCs w:val="24"/>
        </w:rPr>
        <w:t>20 high quality simulations that can turn into static 2D illustrations, 3-D models, or augmented reality projections. With these simulations, the adoption of the free OpenStax textbook</w:t>
      </w:r>
      <w:r w:rsidR="003277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for multiple astronomy courses can be accomplished</w:t>
      </w:r>
      <w:r w:rsidR="006471CD">
        <w:rPr>
          <w:sz w:val="24"/>
          <w:szCs w:val="24"/>
        </w:rPr>
        <w:t xml:space="preserve"> fully</w:t>
      </w:r>
      <w:r>
        <w:rPr>
          <w:sz w:val="24"/>
          <w:szCs w:val="24"/>
        </w:rPr>
        <w:t xml:space="preserve">. Because of the page limit, I cannot list all </w:t>
      </w:r>
      <w:r w:rsidR="006471CD">
        <w:rPr>
          <w:sz w:val="24"/>
          <w:szCs w:val="24"/>
        </w:rPr>
        <w:t xml:space="preserve">these </w:t>
      </w:r>
      <w:r>
        <w:rPr>
          <w:sz w:val="24"/>
          <w:szCs w:val="24"/>
        </w:rPr>
        <w:t xml:space="preserve">~20 selected topics, but reviewers of this proposal can access the list from </w:t>
      </w:r>
      <w:hyperlink r:id="rId6" w:history="1">
        <w:r w:rsidRPr="008224A8">
          <w:rPr>
            <w:rStyle w:val="Hyperlink"/>
            <w:sz w:val="24"/>
            <w:szCs w:val="24"/>
          </w:rPr>
          <w:t>this link</w:t>
        </w:r>
      </w:hyperlink>
      <w:r>
        <w:rPr>
          <w:sz w:val="24"/>
          <w:szCs w:val="24"/>
        </w:rPr>
        <w:t>.</w:t>
      </w:r>
    </w:p>
    <w:p w14:paraId="768267D3" w14:textId="7F0D07D1" w:rsidR="006471CD" w:rsidRPr="006471CD" w:rsidRDefault="006471CD" w:rsidP="008224A8">
      <w:pPr>
        <w:spacing w:before="120"/>
        <w:jc w:val="both"/>
        <w:rPr>
          <w:b/>
          <w:bCs/>
          <w:sz w:val="24"/>
          <w:szCs w:val="24"/>
        </w:rPr>
      </w:pPr>
      <w:r w:rsidRPr="006471CD">
        <w:rPr>
          <w:b/>
          <w:bCs/>
          <w:sz w:val="24"/>
          <w:szCs w:val="24"/>
        </w:rPr>
        <w:t xml:space="preserve">Related courses and latest student enrollment data </w:t>
      </w:r>
      <w:r>
        <w:rPr>
          <w:b/>
          <w:bCs/>
          <w:sz w:val="24"/>
          <w:szCs w:val="24"/>
        </w:rPr>
        <w:t xml:space="preserve">: total saving </w:t>
      </w:r>
      <w:r w:rsidRPr="006471CD">
        <w:rPr>
          <w:b/>
          <w:bCs/>
          <w:sz w:val="24"/>
          <w:szCs w:val="24"/>
        </w:rPr>
        <w:sym w:font="Wingdings" w:char="F0E8"/>
      </w:r>
      <w:r>
        <w:rPr>
          <w:b/>
          <w:bCs/>
          <w:sz w:val="24"/>
          <w:szCs w:val="24"/>
        </w:rPr>
        <w:t xml:space="preserve"> $2</w:t>
      </w:r>
      <w:r w:rsidR="0044497B">
        <w:rPr>
          <w:b/>
          <w:bCs/>
          <w:sz w:val="24"/>
          <w:szCs w:val="24"/>
        </w:rPr>
        <w:t>2,080</w:t>
      </w:r>
      <w:r>
        <w:rPr>
          <w:b/>
          <w:bCs/>
          <w:sz w:val="24"/>
          <w:szCs w:val="24"/>
        </w:rPr>
        <w:t>/y</w:t>
      </w:r>
      <w:r w:rsidR="008224A8">
        <w:rPr>
          <w:b/>
          <w:bCs/>
          <w:sz w:val="24"/>
          <w:szCs w:val="24"/>
        </w:rPr>
        <w:t>ea</w:t>
      </w:r>
      <w:r>
        <w:rPr>
          <w:b/>
          <w:bCs/>
          <w:sz w:val="24"/>
          <w:szCs w:val="24"/>
        </w:rPr>
        <w:t>r</w:t>
      </w:r>
    </w:p>
    <w:tbl>
      <w:tblPr>
        <w:tblStyle w:val="TableGrid"/>
        <w:tblW w:w="9570" w:type="dxa"/>
        <w:tblLook w:val="04A0" w:firstRow="1" w:lastRow="0" w:firstColumn="1" w:lastColumn="0" w:noHBand="0" w:noVBand="1"/>
      </w:tblPr>
      <w:tblGrid>
        <w:gridCol w:w="3419"/>
        <w:gridCol w:w="1193"/>
        <w:gridCol w:w="1193"/>
        <w:gridCol w:w="1193"/>
        <w:gridCol w:w="1193"/>
        <w:gridCol w:w="1379"/>
      </w:tblGrid>
      <w:tr w:rsidR="006471CD" w14:paraId="3957596A" w14:textId="77777777" w:rsidTr="006471CD">
        <w:trPr>
          <w:trHeight w:val="691"/>
        </w:trPr>
        <w:tc>
          <w:tcPr>
            <w:tcW w:w="3419" w:type="dxa"/>
          </w:tcPr>
          <w:p w14:paraId="690A4115" w14:textId="249B56EA" w:rsidR="0032777C" w:rsidRDefault="0032777C" w:rsidP="008B6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</w:p>
        </w:tc>
        <w:tc>
          <w:tcPr>
            <w:tcW w:w="1193" w:type="dxa"/>
          </w:tcPr>
          <w:p w14:paraId="6EE255FA" w14:textId="77777777" w:rsidR="0032777C" w:rsidRDefault="006471CD" w:rsidP="0064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</w:p>
          <w:p w14:paraId="5E0868C4" w14:textId="4FA24ACA" w:rsidR="006471CD" w:rsidRDefault="006471CD" w:rsidP="0064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</w:t>
            </w:r>
          </w:p>
        </w:tc>
        <w:tc>
          <w:tcPr>
            <w:tcW w:w="1193" w:type="dxa"/>
          </w:tcPr>
          <w:p w14:paraId="5E2750E2" w14:textId="77777777" w:rsidR="0032777C" w:rsidRDefault="006471CD" w:rsidP="0064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</w:p>
          <w:p w14:paraId="03A81C18" w14:textId="16394F8E" w:rsidR="006471CD" w:rsidRDefault="0044497B" w:rsidP="0064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Fa</w:t>
            </w:r>
          </w:p>
        </w:tc>
        <w:tc>
          <w:tcPr>
            <w:tcW w:w="1193" w:type="dxa"/>
          </w:tcPr>
          <w:p w14:paraId="011F5962" w14:textId="77777777" w:rsidR="0032777C" w:rsidRDefault="006471CD" w:rsidP="0064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</w:p>
          <w:p w14:paraId="634A85FB" w14:textId="057F5F79" w:rsidR="006471CD" w:rsidRDefault="0044497B" w:rsidP="0064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  <w:proofErr w:type="spellStart"/>
            <w:r>
              <w:rPr>
                <w:sz w:val="24"/>
                <w:szCs w:val="24"/>
              </w:rPr>
              <w:t>S</w:t>
            </w:r>
            <w:r w:rsidR="006471CD">
              <w:rPr>
                <w:sz w:val="24"/>
                <w:szCs w:val="24"/>
              </w:rPr>
              <w:t>p</w:t>
            </w:r>
            <w:proofErr w:type="spellEnd"/>
          </w:p>
        </w:tc>
        <w:tc>
          <w:tcPr>
            <w:tcW w:w="1193" w:type="dxa"/>
          </w:tcPr>
          <w:p w14:paraId="3D02D00A" w14:textId="3FD456CE" w:rsidR="0032777C" w:rsidRDefault="006471CD" w:rsidP="0064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2777C">
              <w:rPr>
                <w:sz w:val="24"/>
                <w:szCs w:val="24"/>
              </w:rPr>
              <w:t xml:space="preserve"> (year)</w:t>
            </w:r>
          </w:p>
        </w:tc>
        <w:tc>
          <w:tcPr>
            <w:tcW w:w="1379" w:type="dxa"/>
          </w:tcPr>
          <w:p w14:paraId="3C9849E3" w14:textId="5D274943" w:rsidR="0032777C" w:rsidRDefault="0032777C" w:rsidP="0064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</w:t>
            </w:r>
            <w:r w:rsidR="006471C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aving/</w:t>
            </w:r>
            <w:proofErr w:type="spellStart"/>
            <w:r>
              <w:rPr>
                <w:sz w:val="24"/>
                <w:szCs w:val="24"/>
              </w:rPr>
              <w:t>yr</w:t>
            </w:r>
            <w:proofErr w:type="spellEnd"/>
          </w:p>
        </w:tc>
      </w:tr>
      <w:tr w:rsidR="006471CD" w14:paraId="3044B315" w14:textId="77777777" w:rsidTr="006471CD">
        <w:trPr>
          <w:trHeight w:val="691"/>
        </w:trPr>
        <w:tc>
          <w:tcPr>
            <w:tcW w:w="3419" w:type="dxa"/>
          </w:tcPr>
          <w:p w14:paraId="22D55D31" w14:textId="77777777" w:rsidR="0032777C" w:rsidRDefault="0032777C" w:rsidP="008B6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ASTR 1010</w:t>
            </w:r>
          </w:p>
          <w:p w14:paraId="670E0A14" w14:textId="0BA569E5" w:rsidR="0032777C" w:rsidRPr="006471CD" w:rsidRDefault="0032777C" w:rsidP="008B69B1">
            <w:pPr>
              <w:jc w:val="both"/>
            </w:pPr>
            <w:r w:rsidRPr="006471CD">
              <w:t>Astronomy of the Solar System</w:t>
            </w:r>
          </w:p>
        </w:tc>
        <w:tc>
          <w:tcPr>
            <w:tcW w:w="1193" w:type="dxa"/>
          </w:tcPr>
          <w:p w14:paraId="0867C15D" w14:textId="78F0FCA2" w:rsidR="0032777C" w:rsidRDefault="0032777C" w:rsidP="0064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3" w:type="dxa"/>
          </w:tcPr>
          <w:p w14:paraId="0F71B6AC" w14:textId="1CE21ACF" w:rsidR="0032777C" w:rsidRDefault="0044497B" w:rsidP="0064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193" w:type="dxa"/>
          </w:tcPr>
          <w:p w14:paraId="1879AC91" w14:textId="66231EB2" w:rsidR="0032777C" w:rsidRDefault="0044497B" w:rsidP="0064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93" w:type="dxa"/>
          </w:tcPr>
          <w:p w14:paraId="0EDE067A" w14:textId="166D3401" w:rsidR="0032777C" w:rsidRDefault="0044497B" w:rsidP="0064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379" w:type="dxa"/>
          </w:tcPr>
          <w:p w14:paraId="22018B2B" w14:textId="58F3472E" w:rsidR="0032777C" w:rsidRDefault="0032777C" w:rsidP="008B6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44497B">
              <w:rPr>
                <w:sz w:val="24"/>
                <w:szCs w:val="24"/>
              </w:rPr>
              <w:t>12.225</w:t>
            </w:r>
          </w:p>
        </w:tc>
      </w:tr>
      <w:tr w:rsidR="006471CD" w14:paraId="359C0BF7" w14:textId="77777777" w:rsidTr="006471CD">
        <w:trPr>
          <w:trHeight w:val="691"/>
        </w:trPr>
        <w:tc>
          <w:tcPr>
            <w:tcW w:w="3419" w:type="dxa"/>
          </w:tcPr>
          <w:p w14:paraId="100C38BC" w14:textId="77777777" w:rsidR="0032777C" w:rsidRDefault="0032777C" w:rsidP="008B6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ASTR 1110</w:t>
            </w:r>
          </w:p>
          <w:p w14:paraId="56970AE3" w14:textId="0BA098B4" w:rsidR="0032777C" w:rsidRPr="006471CD" w:rsidRDefault="0032777C" w:rsidP="008B69B1">
            <w:pPr>
              <w:jc w:val="both"/>
            </w:pPr>
            <w:r w:rsidRPr="006471CD">
              <w:t>Intro Astronomy for Majors</w:t>
            </w:r>
          </w:p>
        </w:tc>
        <w:tc>
          <w:tcPr>
            <w:tcW w:w="1193" w:type="dxa"/>
          </w:tcPr>
          <w:p w14:paraId="67F1A0A4" w14:textId="5018D514" w:rsidR="0032777C" w:rsidRDefault="0032777C" w:rsidP="0064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3" w:type="dxa"/>
          </w:tcPr>
          <w:p w14:paraId="3BAC97E8" w14:textId="4AD63D32" w:rsidR="0032777C" w:rsidRDefault="0044497B" w:rsidP="0064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93" w:type="dxa"/>
          </w:tcPr>
          <w:p w14:paraId="674C816F" w14:textId="7D5DE400" w:rsidR="0032777C" w:rsidRDefault="0032777C" w:rsidP="0064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3" w:type="dxa"/>
          </w:tcPr>
          <w:p w14:paraId="7D0E7D93" w14:textId="5E7A6F6A" w:rsidR="0032777C" w:rsidRDefault="0032777C" w:rsidP="0064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4497B">
              <w:rPr>
                <w:sz w:val="24"/>
                <w:szCs w:val="24"/>
              </w:rPr>
              <w:t>2</w:t>
            </w:r>
          </w:p>
        </w:tc>
        <w:tc>
          <w:tcPr>
            <w:tcW w:w="1379" w:type="dxa"/>
          </w:tcPr>
          <w:p w14:paraId="4FEF97B6" w14:textId="6E610FAA" w:rsidR="0032777C" w:rsidRDefault="0032777C" w:rsidP="008B6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$2,</w:t>
            </w:r>
            <w:r w:rsidR="0044497B">
              <w:rPr>
                <w:sz w:val="24"/>
                <w:szCs w:val="24"/>
              </w:rPr>
              <w:t>400</w:t>
            </w:r>
          </w:p>
        </w:tc>
      </w:tr>
      <w:tr w:rsidR="006471CD" w14:paraId="5EB854F6" w14:textId="77777777" w:rsidTr="006471CD">
        <w:trPr>
          <w:trHeight w:val="673"/>
        </w:trPr>
        <w:tc>
          <w:tcPr>
            <w:tcW w:w="3419" w:type="dxa"/>
          </w:tcPr>
          <w:p w14:paraId="785488F3" w14:textId="77777777" w:rsidR="0032777C" w:rsidRDefault="0032777C" w:rsidP="008B6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ASTR 1420</w:t>
            </w:r>
          </w:p>
          <w:p w14:paraId="3E83DD52" w14:textId="7C0A25F9" w:rsidR="0032777C" w:rsidRPr="006471CD" w:rsidRDefault="0032777C" w:rsidP="008B69B1">
            <w:pPr>
              <w:jc w:val="both"/>
            </w:pPr>
            <w:r w:rsidRPr="006471CD">
              <w:t>Life in the Universe</w:t>
            </w:r>
          </w:p>
        </w:tc>
        <w:tc>
          <w:tcPr>
            <w:tcW w:w="1193" w:type="dxa"/>
          </w:tcPr>
          <w:p w14:paraId="7EE2A869" w14:textId="6C0883A7" w:rsidR="0032777C" w:rsidRDefault="0032777C" w:rsidP="0064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93" w:type="dxa"/>
          </w:tcPr>
          <w:p w14:paraId="5863BC7A" w14:textId="5090FA09" w:rsidR="0032777C" w:rsidRDefault="0044497B" w:rsidP="0064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93" w:type="dxa"/>
          </w:tcPr>
          <w:p w14:paraId="054289BD" w14:textId="1600C00D" w:rsidR="0032777C" w:rsidRDefault="0032777C" w:rsidP="0064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3" w:type="dxa"/>
          </w:tcPr>
          <w:p w14:paraId="64AABCF9" w14:textId="1CA60E13" w:rsidR="0032777C" w:rsidRDefault="0032777C" w:rsidP="0064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4497B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14:paraId="4C07B505" w14:textId="4D5C5C57" w:rsidR="0032777C" w:rsidRDefault="0032777C" w:rsidP="008B6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$7,</w:t>
            </w:r>
            <w:r w:rsidR="0044497B">
              <w:rPr>
                <w:sz w:val="24"/>
                <w:szCs w:val="24"/>
              </w:rPr>
              <w:t>455</w:t>
            </w:r>
          </w:p>
        </w:tc>
      </w:tr>
    </w:tbl>
    <w:p w14:paraId="02F43228" w14:textId="1639DA99" w:rsidR="008224A8" w:rsidRPr="008B69B1" w:rsidRDefault="00000000" w:rsidP="008224A8">
      <w:pPr>
        <w:spacing w:before="120"/>
        <w:jc w:val="both"/>
        <w:rPr>
          <w:sz w:val="24"/>
          <w:szCs w:val="24"/>
        </w:rPr>
      </w:pPr>
      <w:r w:rsidRPr="008B69B1">
        <w:rPr>
          <w:b/>
          <w:sz w:val="24"/>
          <w:szCs w:val="24"/>
        </w:rPr>
        <w:t>Budget</w:t>
      </w:r>
      <w:r w:rsidR="008224A8">
        <w:rPr>
          <w:b/>
          <w:sz w:val="24"/>
          <w:szCs w:val="24"/>
        </w:rPr>
        <w:t xml:space="preserve">: </w:t>
      </w:r>
      <w:r w:rsidRPr="008B69B1">
        <w:rPr>
          <w:sz w:val="24"/>
          <w:szCs w:val="24"/>
        </w:rPr>
        <w:t xml:space="preserve">I request $5,000 to support </w:t>
      </w:r>
      <w:r w:rsidR="0032777C">
        <w:rPr>
          <w:sz w:val="24"/>
          <w:szCs w:val="24"/>
        </w:rPr>
        <w:t>undergraduate student programmers</w:t>
      </w:r>
      <w:r w:rsidRPr="008B69B1">
        <w:rPr>
          <w:sz w:val="24"/>
          <w:szCs w:val="24"/>
        </w:rPr>
        <w:t xml:space="preserve">. </w:t>
      </w:r>
      <w:r w:rsidR="0032777C">
        <w:rPr>
          <w:sz w:val="24"/>
          <w:szCs w:val="24"/>
        </w:rPr>
        <w:t xml:space="preserve">3-D astronomy models we intend to develop are created using </w:t>
      </w:r>
      <w:r w:rsidR="006471CD">
        <w:rPr>
          <w:sz w:val="24"/>
          <w:szCs w:val="24"/>
        </w:rPr>
        <w:t>real</w:t>
      </w:r>
      <w:r w:rsidR="0032777C">
        <w:rPr>
          <w:sz w:val="24"/>
          <w:szCs w:val="24"/>
        </w:rPr>
        <w:t xml:space="preserve"> time 3D </w:t>
      </w:r>
      <w:proofErr w:type="spellStart"/>
      <w:r w:rsidR="0032777C">
        <w:rPr>
          <w:sz w:val="24"/>
          <w:szCs w:val="24"/>
        </w:rPr>
        <w:t>software</w:t>
      </w:r>
      <w:r w:rsidR="008224A8">
        <w:rPr>
          <w:sz w:val="24"/>
          <w:szCs w:val="24"/>
        </w:rPr>
        <w:t>s</w:t>
      </w:r>
      <w:proofErr w:type="spellEnd"/>
      <w:r w:rsidR="0032777C">
        <w:rPr>
          <w:sz w:val="24"/>
          <w:szCs w:val="24"/>
        </w:rPr>
        <w:t xml:space="preserve"> </w:t>
      </w:r>
      <w:r w:rsidR="006471CD">
        <w:rPr>
          <w:sz w:val="24"/>
          <w:szCs w:val="24"/>
        </w:rPr>
        <w:t>such as</w:t>
      </w:r>
      <w:r w:rsidR="0032777C">
        <w:rPr>
          <w:sz w:val="24"/>
          <w:szCs w:val="24"/>
        </w:rPr>
        <w:t xml:space="preserve"> Blender or Unity, and undergrad students are developing Blender models based on </w:t>
      </w:r>
      <w:r w:rsidR="008224A8">
        <w:rPr>
          <w:sz w:val="24"/>
          <w:szCs w:val="24"/>
        </w:rPr>
        <w:t xml:space="preserve">a </w:t>
      </w:r>
      <w:r w:rsidR="0032777C">
        <w:rPr>
          <w:sz w:val="24"/>
          <w:szCs w:val="24"/>
        </w:rPr>
        <w:t xml:space="preserve">faculty-created simulation requirement document for each topic. </w:t>
      </w:r>
      <w:r w:rsidR="008224A8">
        <w:rPr>
          <w:sz w:val="24"/>
          <w:szCs w:val="24"/>
        </w:rPr>
        <w:t>We will use the fund to pay several undergrad students at an hourly rate of about $12. Three students are currently working on this project, and we plan to hire more students.</w:t>
      </w:r>
    </w:p>
    <w:sectPr w:rsidR="008224A8" w:rsidRPr="008B69B1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2816" w14:textId="77777777" w:rsidR="003D48E3" w:rsidRDefault="003D48E3" w:rsidP="009704BC">
      <w:pPr>
        <w:spacing w:line="240" w:lineRule="auto"/>
      </w:pPr>
      <w:r>
        <w:separator/>
      </w:r>
    </w:p>
  </w:endnote>
  <w:endnote w:type="continuationSeparator" w:id="0">
    <w:p w14:paraId="20BEFED5" w14:textId="77777777" w:rsidR="003D48E3" w:rsidRDefault="003D48E3" w:rsidP="00970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F50F" w14:textId="77777777" w:rsidR="003D48E3" w:rsidRDefault="003D48E3" w:rsidP="009704BC">
      <w:pPr>
        <w:spacing w:line="240" w:lineRule="auto"/>
      </w:pPr>
      <w:r>
        <w:separator/>
      </w:r>
    </w:p>
  </w:footnote>
  <w:footnote w:type="continuationSeparator" w:id="0">
    <w:p w14:paraId="4B05BF53" w14:textId="77777777" w:rsidR="003D48E3" w:rsidRDefault="003D48E3" w:rsidP="009704BC">
      <w:pPr>
        <w:spacing w:line="240" w:lineRule="auto"/>
      </w:pPr>
      <w:r>
        <w:continuationSeparator/>
      </w:r>
    </w:p>
  </w:footnote>
  <w:footnote w:id="1">
    <w:p w14:paraId="19C20527" w14:textId="4893F1E7" w:rsidR="008B69B1" w:rsidRPr="008B69B1" w:rsidRDefault="008B69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00DEA">
          <w:rPr>
            <w:rStyle w:val="Hyperlink"/>
            <w:rFonts w:hint="eastAsia"/>
          </w:rPr>
          <w:t>h</w:t>
        </w:r>
        <w:r w:rsidRPr="00C00DEA">
          <w:rPr>
            <w:rStyle w:val="Hyperlink"/>
          </w:rPr>
          <w:t>ttps://STEMin3D.net</w:t>
        </w:r>
      </w:hyperlink>
      <w:r>
        <w:t xml:space="preserve"> or </w:t>
      </w:r>
      <w:hyperlink r:id="rId2" w:history="1">
        <w:r w:rsidRPr="00C00DEA">
          <w:rPr>
            <w:rStyle w:val="Hyperlink"/>
          </w:rPr>
          <w:t>https://cosmos.physast.uga.edu/VRedu</w:t>
        </w:r>
      </w:hyperlink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475C" w14:textId="77777777" w:rsidR="0032777C" w:rsidRDefault="0032777C" w:rsidP="0032777C">
    <w:pPr>
      <w:jc w:val="center"/>
      <w:rPr>
        <w:sz w:val="24"/>
        <w:szCs w:val="24"/>
      </w:rPr>
    </w:pPr>
    <w:r w:rsidRPr="008B69B1">
      <w:rPr>
        <w:sz w:val="24"/>
        <w:szCs w:val="24"/>
      </w:rPr>
      <w:t>Adoption of the free OpenStax textbook for multiple astronomy courses</w:t>
    </w:r>
    <w:r>
      <w:rPr>
        <w:sz w:val="24"/>
        <w:szCs w:val="24"/>
      </w:rPr>
      <w:t xml:space="preserve"> </w:t>
    </w:r>
  </w:p>
  <w:p w14:paraId="6BE138F4" w14:textId="6D8A5FCE" w:rsidR="009704BC" w:rsidRPr="0032777C" w:rsidRDefault="0032777C" w:rsidP="0032777C">
    <w:pPr>
      <w:jc w:val="center"/>
      <w:rPr>
        <w:sz w:val="24"/>
        <w:szCs w:val="24"/>
      </w:rPr>
    </w:pPr>
    <w:r>
      <w:rPr>
        <w:sz w:val="24"/>
        <w:szCs w:val="24"/>
      </w:rPr>
      <w:t xml:space="preserve">(Physics &amp; </w:t>
    </w:r>
    <w:proofErr w:type="spellStart"/>
    <w:r>
      <w:rPr>
        <w:sz w:val="24"/>
        <w:szCs w:val="24"/>
      </w:rPr>
      <w:t>Astronmy</w:t>
    </w:r>
    <w:proofErr w:type="spellEnd"/>
    <w:r>
      <w:rPr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43"/>
    <w:rsid w:val="000C66A2"/>
    <w:rsid w:val="0032777C"/>
    <w:rsid w:val="003D48E3"/>
    <w:rsid w:val="0044497B"/>
    <w:rsid w:val="006471CD"/>
    <w:rsid w:val="008224A8"/>
    <w:rsid w:val="008B69B1"/>
    <w:rsid w:val="009704BC"/>
    <w:rsid w:val="00F6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29C99"/>
  <w15:docId w15:val="{058E586D-AB96-45DF-8CAB-56F13886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704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4BC"/>
  </w:style>
  <w:style w:type="paragraph" w:styleId="Footer">
    <w:name w:val="footer"/>
    <w:basedOn w:val="Normal"/>
    <w:link w:val="FooterChar"/>
    <w:uiPriority w:val="99"/>
    <w:unhideWhenUsed/>
    <w:rsid w:val="009704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4BC"/>
  </w:style>
  <w:style w:type="paragraph" w:styleId="FootnoteText">
    <w:name w:val="footnote text"/>
    <w:basedOn w:val="Normal"/>
    <w:link w:val="FootnoteTextChar"/>
    <w:uiPriority w:val="99"/>
    <w:semiHidden/>
    <w:unhideWhenUsed/>
    <w:rsid w:val="008B69B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69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69B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9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9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77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smos.physast.uga.edu/VRedu/astro-3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osmos.physast.uga.edu/VRedu" TargetMode="External"/><Relationship Id="rId1" Type="http://schemas.openxmlformats.org/officeDocument/2006/relationships/hyperlink" Target="https://STEMin3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Inseok Song</cp:lastModifiedBy>
  <cp:revision>3</cp:revision>
  <dcterms:created xsi:type="dcterms:W3CDTF">2023-11-30T23:41:00Z</dcterms:created>
  <dcterms:modified xsi:type="dcterms:W3CDTF">2023-12-01T00:43:00Z</dcterms:modified>
</cp:coreProperties>
</file>